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41"/>
        <w:tblW w:w="15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50"/>
        <w:gridCol w:w="4998"/>
        <w:gridCol w:w="4998"/>
      </w:tblGrid>
      <w:tr w:rsidR="006E5BD5" w:rsidRPr="00E7557B" w:rsidTr="00694B71">
        <w:trPr>
          <w:trHeight w:val="332"/>
        </w:trPr>
        <w:tc>
          <w:tcPr>
            <w:tcW w:w="5250" w:type="dxa"/>
            <w:vAlign w:val="center"/>
          </w:tcPr>
          <w:p w:rsidR="006E5BD5" w:rsidRPr="00E7557B" w:rsidRDefault="006E5BD5" w:rsidP="00694B71">
            <w:pPr>
              <w:jc w:val="center"/>
              <w:rPr>
                <w:rFonts w:ascii="Antique Olive CompactPS" w:hAnsi="Antique Olive CompactPS"/>
                <w:sz w:val="36"/>
                <w:szCs w:val="36"/>
              </w:rPr>
            </w:pPr>
            <w:r w:rsidRPr="00E7557B">
              <w:rPr>
                <w:rFonts w:ascii="Antique Olive CompactPS" w:hAnsi="Antique Olive CompactPS"/>
                <w:sz w:val="36"/>
                <w:szCs w:val="36"/>
              </w:rPr>
              <w:t>List the objects or people you see I the cartoon</w:t>
            </w:r>
          </w:p>
        </w:tc>
        <w:tc>
          <w:tcPr>
            <w:tcW w:w="4998" w:type="dxa"/>
            <w:vAlign w:val="center"/>
          </w:tcPr>
          <w:p w:rsidR="006E5BD5" w:rsidRPr="00E7557B" w:rsidRDefault="006E5BD5" w:rsidP="00694B71">
            <w:pPr>
              <w:jc w:val="center"/>
              <w:rPr>
                <w:rFonts w:ascii="Antique Olive CompactPS" w:hAnsi="Antique Olive CompactPS"/>
                <w:sz w:val="36"/>
                <w:szCs w:val="36"/>
              </w:rPr>
            </w:pPr>
            <w:r w:rsidRPr="00E7557B">
              <w:rPr>
                <w:rFonts w:ascii="Antique Olive CompactPS" w:hAnsi="Antique Olive CompactPS"/>
                <w:sz w:val="36"/>
                <w:szCs w:val="36"/>
              </w:rPr>
              <w:t>List the objects that are symbols</w:t>
            </w:r>
          </w:p>
        </w:tc>
        <w:tc>
          <w:tcPr>
            <w:tcW w:w="4998" w:type="dxa"/>
            <w:vAlign w:val="center"/>
          </w:tcPr>
          <w:p w:rsidR="006E5BD5" w:rsidRPr="00E7557B" w:rsidRDefault="006E5BD5" w:rsidP="00694B71">
            <w:pPr>
              <w:jc w:val="center"/>
              <w:rPr>
                <w:rFonts w:ascii="Antique Olive CompactPS" w:hAnsi="Antique Olive CompactPS"/>
                <w:sz w:val="36"/>
                <w:szCs w:val="36"/>
              </w:rPr>
            </w:pPr>
            <w:r w:rsidRPr="00E7557B">
              <w:rPr>
                <w:rFonts w:ascii="Antique Olive CompactPS" w:hAnsi="Antique Olive CompactPS"/>
                <w:sz w:val="36"/>
                <w:szCs w:val="36"/>
              </w:rPr>
              <w:t>List what you think each Symbol means</w:t>
            </w:r>
          </w:p>
        </w:tc>
      </w:tr>
      <w:tr w:rsidR="006E5BD5" w:rsidTr="006E5BD5">
        <w:trPr>
          <w:trHeight w:val="6867"/>
        </w:trPr>
        <w:tc>
          <w:tcPr>
            <w:tcW w:w="5250" w:type="dxa"/>
          </w:tcPr>
          <w:p w:rsidR="006E5BD5" w:rsidRDefault="006E5BD5" w:rsidP="006E5BD5"/>
        </w:tc>
        <w:tc>
          <w:tcPr>
            <w:tcW w:w="4998" w:type="dxa"/>
          </w:tcPr>
          <w:p w:rsidR="006E5BD5" w:rsidRDefault="006E5BD5" w:rsidP="006E5BD5">
            <w:bookmarkStart w:id="0" w:name="_GoBack"/>
            <w:bookmarkEnd w:id="0"/>
          </w:p>
        </w:tc>
        <w:tc>
          <w:tcPr>
            <w:tcW w:w="4998" w:type="dxa"/>
          </w:tcPr>
          <w:p w:rsidR="006E5BD5" w:rsidRDefault="006E5BD5" w:rsidP="006E5BD5"/>
        </w:tc>
      </w:tr>
    </w:tbl>
    <w:p w:rsidR="008A67B9" w:rsidRPr="00166689" w:rsidRDefault="00694B71" w:rsidP="00166689">
      <w:pPr>
        <w:jc w:val="center"/>
        <w:rPr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865CE1" wp14:editId="3EA61987">
            <wp:simplePos x="0" y="0"/>
            <wp:positionH relativeFrom="column">
              <wp:posOffset>95250</wp:posOffset>
            </wp:positionH>
            <wp:positionV relativeFrom="paragraph">
              <wp:posOffset>-139700</wp:posOffset>
            </wp:positionV>
            <wp:extent cx="1292860" cy="844550"/>
            <wp:effectExtent l="0" t="0" r="2540" b="0"/>
            <wp:wrapNone/>
            <wp:docPr id="1" name="irc_mi" descr="http://city-countyobserver.com/wp-content/uploads/2010/07/Political-Cartoons-Jobs-071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ity-countyobserver.com/wp-content/uploads/2010/07/Political-Cartoons-Jobs-0714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A0056" wp14:editId="1B2BAC86">
            <wp:simplePos x="0" y="0"/>
            <wp:positionH relativeFrom="column">
              <wp:posOffset>7950200</wp:posOffset>
            </wp:positionH>
            <wp:positionV relativeFrom="paragraph">
              <wp:posOffset>-101600</wp:posOffset>
            </wp:positionV>
            <wp:extent cx="1292225" cy="8413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689" w:rsidRPr="00166689">
        <w:rPr>
          <w:sz w:val="56"/>
          <w:szCs w:val="56"/>
          <w:u w:val="single"/>
        </w:rPr>
        <w:t>Political Cartoon Analysis Worksheet</w:t>
      </w:r>
    </w:p>
    <w:p w:rsidR="00166689" w:rsidRDefault="00166689"/>
    <w:p w:rsidR="00166689" w:rsidRDefault="00166689"/>
    <w:p w:rsidR="00E7557B" w:rsidRDefault="00E7557B"/>
    <w:p w:rsidR="00E7557B" w:rsidRDefault="00E7557B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08"/>
        <w:gridCol w:w="10908"/>
      </w:tblGrid>
      <w:tr w:rsidR="00E7557B" w:rsidTr="00E7557B">
        <w:tc>
          <w:tcPr>
            <w:tcW w:w="3708" w:type="dxa"/>
            <w:vAlign w:val="center"/>
          </w:tcPr>
          <w:p w:rsidR="00E7557B" w:rsidRPr="00E7557B" w:rsidRDefault="00E7557B" w:rsidP="00E7557B">
            <w:pPr>
              <w:jc w:val="center"/>
              <w:rPr>
                <w:sz w:val="40"/>
                <w:szCs w:val="40"/>
              </w:rPr>
            </w:pPr>
            <w:r w:rsidRPr="00E7557B">
              <w:rPr>
                <w:sz w:val="40"/>
                <w:szCs w:val="40"/>
              </w:rPr>
              <w:t>What’</w:t>
            </w:r>
            <w:r>
              <w:rPr>
                <w:sz w:val="40"/>
                <w:szCs w:val="40"/>
              </w:rPr>
              <w:t xml:space="preserve">s the </w:t>
            </w:r>
            <w:r w:rsidRPr="00E7557B">
              <w:rPr>
                <w:sz w:val="40"/>
                <w:szCs w:val="40"/>
              </w:rPr>
              <w:t>message?</w:t>
            </w:r>
          </w:p>
          <w:p w:rsidR="00E7557B" w:rsidRDefault="00E7557B" w:rsidP="00E7557B">
            <w:pPr>
              <w:jc w:val="center"/>
            </w:pPr>
          </w:p>
        </w:tc>
        <w:tc>
          <w:tcPr>
            <w:tcW w:w="10908" w:type="dxa"/>
          </w:tcPr>
          <w:p w:rsidR="00E7557B" w:rsidRDefault="00E7557B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</w:tc>
      </w:tr>
      <w:tr w:rsidR="00E7557B" w:rsidTr="00E7557B">
        <w:tc>
          <w:tcPr>
            <w:tcW w:w="3708" w:type="dxa"/>
            <w:vAlign w:val="center"/>
          </w:tcPr>
          <w:p w:rsidR="00E7557B" w:rsidRDefault="00E7557B" w:rsidP="00E7557B">
            <w:pPr>
              <w:jc w:val="center"/>
            </w:pPr>
            <w:r w:rsidRPr="006E5BD5">
              <w:rPr>
                <w:b/>
                <w:sz w:val="32"/>
              </w:rPr>
              <w:t>If you were asked to explain the message you identified, what would your explanation be?  Why</w:t>
            </w:r>
            <w:r w:rsidRPr="00E7557B">
              <w:rPr>
                <w:sz w:val="32"/>
              </w:rPr>
              <w:t>?</w:t>
            </w:r>
          </w:p>
        </w:tc>
        <w:tc>
          <w:tcPr>
            <w:tcW w:w="10908" w:type="dxa"/>
          </w:tcPr>
          <w:p w:rsidR="00E7557B" w:rsidRDefault="00E7557B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  <w:p w:rsidR="006E5BD5" w:rsidRDefault="006E5BD5"/>
        </w:tc>
      </w:tr>
    </w:tbl>
    <w:p w:rsidR="00E7557B" w:rsidRDefault="00E7557B"/>
    <w:sectPr w:rsidR="00E7557B" w:rsidSect="001666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89"/>
    <w:rsid w:val="00166689"/>
    <w:rsid w:val="00694B71"/>
    <w:rsid w:val="006E5BD5"/>
    <w:rsid w:val="008A67B9"/>
    <w:rsid w:val="00E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2</cp:revision>
  <cp:lastPrinted>2015-05-13T20:58:00Z</cp:lastPrinted>
  <dcterms:created xsi:type="dcterms:W3CDTF">2015-05-13T20:11:00Z</dcterms:created>
  <dcterms:modified xsi:type="dcterms:W3CDTF">2015-05-13T20:59:00Z</dcterms:modified>
</cp:coreProperties>
</file>