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C4" w:rsidRPr="00151DC4" w:rsidRDefault="00151DC4" w:rsidP="00151DC4">
      <w:pPr>
        <w:spacing w:before="100" w:beforeAutospacing="1" w:after="100" w:afterAutospacing="1"/>
        <w:ind w:left="360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</w:rPr>
        <w:t xml:space="preserve">Agency Name:  </w:t>
      </w:r>
      <w:r>
        <w:rPr>
          <w:rFonts w:eastAsia="Times New Roman" w:cs="Times New Roman"/>
          <w:b/>
          <w:u w:val="single"/>
        </w:rPr>
        <w:t>____________________________</w:t>
      </w:r>
      <w:r>
        <w:rPr>
          <w:rFonts w:eastAsia="Times New Roman" w:cs="Times New Roman"/>
          <w:b/>
        </w:rPr>
        <w:tab/>
        <w:t xml:space="preserve">Project No.  </w:t>
      </w:r>
      <w:r>
        <w:rPr>
          <w:rFonts w:eastAsia="Times New Roman" w:cs="Times New Roman"/>
          <w:b/>
          <w:u w:val="single"/>
        </w:rPr>
        <w:t>_____________________</w:t>
      </w:r>
    </w:p>
    <w:p w:rsidR="005C77D6" w:rsidRPr="005C77D6" w:rsidRDefault="0053268B" w:rsidP="000A2D43">
      <w:pPr>
        <w:spacing w:before="100" w:beforeAutospacing="1" w:after="100" w:afterAutospacing="1"/>
        <w:ind w:left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201</w:t>
      </w:r>
      <w:r w:rsidR="00151DC4">
        <w:rPr>
          <w:rFonts w:eastAsia="Times New Roman" w:cs="Times New Roman"/>
          <w:b/>
        </w:rPr>
        <w:t>6</w:t>
      </w:r>
      <w:r>
        <w:rPr>
          <w:rFonts w:eastAsia="Times New Roman" w:cs="Times New Roman"/>
          <w:b/>
        </w:rPr>
        <w:t>-1</w:t>
      </w:r>
      <w:r w:rsidR="00151DC4">
        <w:rPr>
          <w:rFonts w:eastAsia="Times New Roman" w:cs="Times New Roman"/>
          <w:b/>
        </w:rPr>
        <w:t>7</w:t>
      </w:r>
      <w:r>
        <w:rPr>
          <w:rFonts w:eastAsia="Times New Roman" w:cs="Times New Roman"/>
          <w:b/>
        </w:rPr>
        <w:t xml:space="preserve"> WIA</w:t>
      </w:r>
      <w:r w:rsidR="00881ACD">
        <w:rPr>
          <w:rFonts w:eastAsia="Times New Roman" w:cs="Times New Roman"/>
          <w:b/>
        </w:rPr>
        <w:t>-</w:t>
      </w:r>
      <w:r>
        <w:rPr>
          <w:rFonts w:eastAsia="Times New Roman" w:cs="Times New Roman"/>
          <w:b/>
        </w:rPr>
        <w:t xml:space="preserve">WEP </w:t>
      </w:r>
      <w:r w:rsidR="00881ACD">
        <w:rPr>
          <w:rFonts w:eastAsia="Times New Roman" w:cs="Times New Roman"/>
          <w:b/>
        </w:rPr>
        <w:t xml:space="preserve">Funded </w:t>
      </w:r>
      <w:r>
        <w:rPr>
          <w:rFonts w:eastAsia="Times New Roman" w:cs="Times New Roman"/>
          <w:b/>
        </w:rPr>
        <w:t>Literacy Zone</w:t>
      </w:r>
      <w:r w:rsidR="00151DC4">
        <w:rPr>
          <w:rFonts w:eastAsia="Times New Roman" w:cs="Times New Roman"/>
          <w:b/>
        </w:rPr>
        <w:t xml:space="preserve"> </w:t>
      </w:r>
      <w:r w:rsidR="005C77D6" w:rsidRPr="005C77D6">
        <w:rPr>
          <w:rFonts w:eastAsia="Times New Roman" w:cs="Times New Roman"/>
          <w:b/>
        </w:rPr>
        <w:t xml:space="preserve">Performance Target </w:t>
      </w:r>
      <w:proofErr w:type="gramStart"/>
      <w:r w:rsidR="005C77D6" w:rsidRPr="005C77D6">
        <w:rPr>
          <w:rFonts w:eastAsia="Times New Roman" w:cs="Times New Roman"/>
          <w:b/>
        </w:rPr>
        <w:t>Worksheet</w:t>
      </w:r>
      <w:proofErr w:type="gramEnd"/>
    </w:p>
    <w:p w:rsidR="005C77D6" w:rsidRPr="005C77D6" w:rsidRDefault="005C77D6" w:rsidP="005C77D6">
      <w:pPr>
        <w:rPr>
          <w:rFonts w:eastAsia="Times New Roman" w:cs="Times New Roman"/>
          <w:b/>
          <w:szCs w:val="20"/>
        </w:rPr>
      </w:pPr>
    </w:p>
    <w:p w:rsidR="005C77D6" w:rsidRPr="005C77D6" w:rsidRDefault="005C77D6" w:rsidP="009B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="Times New Roman"/>
          <w:szCs w:val="20"/>
        </w:rPr>
      </w:pPr>
      <w:r w:rsidRPr="009B2DD1">
        <w:rPr>
          <w:rFonts w:eastAsia="Times New Roman" w:cs="Times New Roman"/>
          <w:b/>
          <w:sz w:val="28"/>
          <w:szCs w:val="28"/>
        </w:rPr>
        <w:t>Please complete the 201</w:t>
      </w:r>
      <w:r w:rsidR="00151DC4">
        <w:rPr>
          <w:rFonts w:eastAsia="Times New Roman" w:cs="Times New Roman"/>
          <w:b/>
          <w:sz w:val="28"/>
          <w:szCs w:val="28"/>
        </w:rPr>
        <w:t>6</w:t>
      </w:r>
      <w:r w:rsidRPr="009B2DD1">
        <w:rPr>
          <w:rFonts w:eastAsia="Times New Roman" w:cs="Times New Roman"/>
          <w:b/>
          <w:sz w:val="28"/>
          <w:szCs w:val="28"/>
        </w:rPr>
        <w:t>-201</w:t>
      </w:r>
      <w:r w:rsidR="00151DC4">
        <w:rPr>
          <w:rFonts w:eastAsia="Times New Roman" w:cs="Times New Roman"/>
          <w:b/>
          <w:sz w:val="28"/>
          <w:szCs w:val="28"/>
        </w:rPr>
        <w:t>7</w:t>
      </w:r>
      <w:r w:rsidRPr="009B2DD1">
        <w:rPr>
          <w:rFonts w:eastAsia="Times New Roman" w:cs="Times New Roman"/>
          <w:b/>
          <w:sz w:val="28"/>
          <w:szCs w:val="28"/>
        </w:rPr>
        <w:t xml:space="preserve"> targets</w:t>
      </w:r>
      <w:r w:rsidRPr="005C77D6">
        <w:rPr>
          <w:rFonts w:eastAsia="Times New Roman" w:cs="Times New Roman"/>
          <w:szCs w:val="20"/>
        </w:rPr>
        <w:t>.</w:t>
      </w:r>
    </w:p>
    <w:p w:rsidR="005C77D6" w:rsidRPr="005C77D6" w:rsidRDefault="005C77D6" w:rsidP="005C77D6">
      <w:pPr>
        <w:rPr>
          <w:rFonts w:eastAsia="Times New Roman" w:cs="Times New Roman"/>
          <w:szCs w:val="20"/>
        </w:rPr>
      </w:pPr>
    </w:p>
    <w:p w:rsidR="005C77D6" w:rsidRPr="005C77D6" w:rsidRDefault="005C77D6" w:rsidP="005C77D6">
      <w:pPr>
        <w:jc w:val="center"/>
        <w:rPr>
          <w:rFonts w:eastAsia="Times New Roman" w:cs="Times New Roman"/>
          <w:b/>
          <w:bCs/>
        </w:rPr>
      </w:pPr>
      <w:r w:rsidRPr="005C77D6">
        <w:rPr>
          <w:rFonts w:eastAsia="Times New Roman" w:cs="Times New Roman"/>
          <w:b/>
          <w:bCs/>
        </w:rPr>
        <w:t xml:space="preserve">Adult Education Students Receiving Literacy Zone Case Management and Services to </w:t>
      </w:r>
    </w:p>
    <w:p w:rsidR="005C77D6" w:rsidRPr="005C77D6" w:rsidRDefault="005C77D6" w:rsidP="005C77D6">
      <w:pPr>
        <w:jc w:val="center"/>
        <w:rPr>
          <w:rFonts w:eastAsia="Times New Roman" w:cs="Times New Roman"/>
          <w:b/>
          <w:bCs/>
        </w:rPr>
      </w:pPr>
      <w:r w:rsidRPr="005C77D6">
        <w:rPr>
          <w:rFonts w:eastAsia="Times New Roman" w:cs="Times New Roman"/>
          <w:b/>
          <w:bCs/>
        </w:rPr>
        <w:t xml:space="preserve">Raise Their Educational Performance, Obtain A </w:t>
      </w:r>
      <w:r w:rsidR="000A2D43">
        <w:rPr>
          <w:rFonts w:eastAsia="Times New Roman" w:cs="Times New Roman"/>
          <w:b/>
          <w:bCs/>
        </w:rPr>
        <w:t xml:space="preserve">NYS </w:t>
      </w:r>
      <w:r w:rsidRPr="005C77D6">
        <w:rPr>
          <w:rFonts w:eastAsia="Times New Roman" w:cs="Times New Roman"/>
          <w:b/>
          <w:bCs/>
        </w:rPr>
        <w:t>High School Equivalency Diploma and</w:t>
      </w:r>
      <w:r w:rsidR="00C17673">
        <w:rPr>
          <w:rFonts w:eastAsia="Times New Roman" w:cs="Times New Roman"/>
          <w:b/>
          <w:bCs/>
        </w:rPr>
        <w:t>/or</w:t>
      </w:r>
    </w:p>
    <w:p w:rsidR="005C77D6" w:rsidRPr="005C77D6" w:rsidRDefault="005C77D6" w:rsidP="005C77D6">
      <w:pPr>
        <w:jc w:val="center"/>
        <w:rPr>
          <w:rFonts w:eastAsia="Times New Roman" w:cs="Times New Roman"/>
        </w:rPr>
      </w:pPr>
      <w:r w:rsidRPr="005C77D6">
        <w:rPr>
          <w:rFonts w:eastAsia="Times New Roman" w:cs="Times New Roman"/>
          <w:b/>
          <w:bCs/>
        </w:rPr>
        <w:t>Transition to Postsecondary Education or Training or Employment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414"/>
        <w:gridCol w:w="2436"/>
      </w:tblGrid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Adult Education Students Receiving Literacy Zone Services By Instructional Level</w:t>
            </w:r>
          </w:p>
        </w:tc>
        <w:tc>
          <w:tcPr>
            <w:tcW w:w="2520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</w:p>
          <w:p w:rsidR="0053268B" w:rsidRDefault="005C77D6" w:rsidP="00C1767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  <w:r w:rsidRPr="005C77D6">
              <w:rPr>
                <w:rFonts w:eastAsia="Times New Roman" w:cs="Arial"/>
                <w:b/>
                <w:sz w:val="22"/>
                <w:u w:val="single"/>
              </w:rPr>
              <w:t xml:space="preserve">Applicant </w:t>
            </w:r>
            <w:r w:rsidR="00C17673">
              <w:rPr>
                <w:rFonts w:eastAsia="Times New Roman" w:cs="Arial"/>
                <w:b/>
                <w:sz w:val="22"/>
                <w:u w:val="single"/>
              </w:rPr>
              <w:t>Projections</w:t>
            </w:r>
          </w:p>
          <w:p w:rsidR="005C77D6" w:rsidRPr="005C77D6" w:rsidRDefault="005C77D6" w:rsidP="00151DC4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  <w:r w:rsidRPr="005C77D6">
              <w:rPr>
                <w:rFonts w:eastAsia="Times New Roman" w:cs="Arial"/>
                <w:b/>
                <w:sz w:val="22"/>
                <w:u w:val="single"/>
              </w:rPr>
              <w:t xml:space="preserve"> (201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6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-1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7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)</w:t>
            </w:r>
            <w:r w:rsidRPr="005C77D6">
              <w:rPr>
                <w:rFonts w:eastAsia="Times New Roman" w:cs="Arial"/>
                <w:b/>
                <w:sz w:val="22"/>
              </w:rPr>
              <w:br/>
              <w:t>Number of Students Enrolled in Adult Education Programs Receiving Literacy Zone Services</w:t>
            </w:r>
          </w:p>
        </w:tc>
        <w:tc>
          <w:tcPr>
            <w:tcW w:w="2535" w:type="dxa"/>
            <w:shd w:val="clear" w:color="auto" w:fill="BFBFBF"/>
          </w:tcPr>
          <w:p w:rsidR="0053268B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  <w:r w:rsidRPr="005C77D6">
              <w:rPr>
                <w:rFonts w:eastAsia="Times New Roman" w:cs="Arial"/>
                <w:b/>
                <w:sz w:val="22"/>
                <w:u w:val="single"/>
              </w:rPr>
              <w:t xml:space="preserve">Applicant </w:t>
            </w:r>
            <w:r w:rsidR="00C17673">
              <w:rPr>
                <w:rFonts w:eastAsia="Times New Roman" w:cs="Arial"/>
                <w:b/>
                <w:sz w:val="22"/>
                <w:u w:val="single"/>
              </w:rPr>
              <w:t>Projections</w:t>
            </w: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  <w:r w:rsidRPr="005C77D6">
              <w:rPr>
                <w:rFonts w:eastAsia="Times New Roman" w:cs="Arial"/>
                <w:b/>
                <w:sz w:val="22"/>
                <w:u w:val="single"/>
              </w:rPr>
              <w:t xml:space="preserve"> (201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6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-201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7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)</w:t>
            </w: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Number of Contact Hours of Service Provided</w:t>
            </w: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Mandatory requirement for applicant: For every 400 students served = 1 FTE Case Manager</w:t>
            </w:r>
          </w:p>
        </w:tc>
      </w:tr>
      <w:tr w:rsidR="005C77D6" w:rsidRPr="005C77D6" w:rsidTr="009B2DD1">
        <w:trPr>
          <w:trHeight w:val="615"/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Students entering at low levels of Adult Basic Education NRS Levels 1 - 4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rHeight w:val="597"/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Students entering at high levels of Adult  Secondary Education NRS Levels 5 &amp; 6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English for Speakers of Other Language (ESOL)  (NRS Levels 1-6)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rHeight w:val="20"/>
          <w:tblCellSpacing w:w="0" w:type="dxa"/>
        </w:trPr>
        <w:tc>
          <w:tcPr>
            <w:tcW w:w="5235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  <w:highlight w:val="yellow"/>
              </w:rPr>
            </w:pPr>
          </w:p>
        </w:tc>
        <w:tc>
          <w:tcPr>
            <w:tcW w:w="2520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highlight w:val="yellow"/>
              </w:rPr>
            </w:pPr>
          </w:p>
        </w:tc>
        <w:tc>
          <w:tcPr>
            <w:tcW w:w="2535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highlight w:val="yellow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Times New Roman"/>
                <w:sz w:val="22"/>
                <w:szCs w:val="20"/>
              </w:rPr>
              <w:t>Students seeking to Obtain a New York State High School Equivalency Diploma through an Education Department approved Pathway (For Adult Secondary Education – High NRS Level 6)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highlight w:val="yellow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  <w:highlight w:val="yellow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Times New Roman"/>
                <w:sz w:val="22"/>
                <w:szCs w:val="20"/>
              </w:rPr>
              <w:t>Students seeking Employment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60"/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Times New Roman"/>
                <w:sz w:val="22"/>
                <w:szCs w:val="20"/>
              </w:rPr>
              <w:t>Students seeking to Retain Employment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52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ind w:left="337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Students seeking to transition to  Post-secondary Education or Training</w:t>
            </w:r>
          </w:p>
        </w:tc>
        <w:tc>
          <w:tcPr>
            <w:tcW w:w="252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  <w:tc>
          <w:tcPr>
            <w:tcW w:w="2535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</w:tc>
      </w:tr>
    </w:tbl>
    <w:p w:rsidR="005C77D6" w:rsidRDefault="005C77D6" w:rsidP="005C77D6">
      <w:pPr>
        <w:jc w:val="center"/>
        <w:rPr>
          <w:rFonts w:eastAsia="Times New Roman" w:cs="Times New Roman"/>
        </w:rPr>
      </w:pPr>
    </w:p>
    <w:p w:rsidR="009B2DD1" w:rsidRPr="009B2DD1" w:rsidRDefault="009B2DD1" w:rsidP="009B2DD1">
      <w:pPr>
        <w:rPr>
          <w:rFonts w:eastAsia="Times New Roman" w:cs="Times New Roman"/>
          <w:b/>
        </w:rPr>
      </w:pPr>
      <w:r w:rsidRPr="009B2DD1">
        <w:rPr>
          <w:rFonts w:eastAsia="Times New Roman" w:cs="Times New Roman"/>
          <w:b/>
        </w:rPr>
        <w:t>________ Check if Literacy Zone is the same as described in the original application. If not checked, attach separate sheet describing changes.</w:t>
      </w:r>
    </w:p>
    <w:p w:rsidR="005C77D6" w:rsidRPr="009B2DD1" w:rsidRDefault="005C77D6" w:rsidP="005C77D6">
      <w:pPr>
        <w:rPr>
          <w:rFonts w:eastAsia="Times New Roman" w:cs="Times New Roman"/>
          <w:b/>
        </w:rPr>
        <w:sectPr w:rsidR="005C77D6" w:rsidRPr="009B2DD1" w:rsidSect="005E3C54">
          <w:pgSz w:w="12240" w:h="15840" w:code="1"/>
          <w:pgMar w:top="1440" w:right="1440" w:bottom="720" w:left="1008" w:header="720" w:footer="720" w:gutter="0"/>
          <w:cols w:space="720"/>
          <w:noEndnote/>
          <w:docGrid w:linePitch="326"/>
        </w:sectPr>
      </w:pPr>
    </w:p>
    <w:p w:rsidR="005C77D6" w:rsidRPr="005C77D6" w:rsidRDefault="00881ACD" w:rsidP="00D91163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201</w:t>
      </w:r>
      <w:r w:rsidR="00151DC4">
        <w:rPr>
          <w:rFonts w:eastAsia="Times New Roman" w:cs="Times New Roman"/>
          <w:b/>
          <w:bCs/>
        </w:rPr>
        <w:t>6</w:t>
      </w:r>
      <w:r>
        <w:rPr>
          <w:rFonts w:eastAsia="Times New Roman" w:cs="Times New Roman"/>
          <w:b/>
          <w:bCs/>
        </w:rPr>
        <w:t>-1</w:t>
      </w:r>
      <w:r w:rsidR="00151DC4">
        <w:rPr>
          <w:rFonts w:eastAsia="Times New Roman" w:cs="Times New Roman"/>
          <w:b/>
          <w:bCs/>
        </w:rPr>
        <w:t>7</w:t>
      </w:r>
      <w:r>
        <w:rPr>
          <w:rFonts w:eastAsia="Times New Roman" w:cs="Times New Roman"/>
          <w:b/>
          <w:bCs/>
        </w:rPr>
        <w:t xml:space="preserve"> WIA-WEP </w:t>
      </w:r>
      <w:r w:rsidR="001074A8">
        <w:rPr>
          <w:rFonts w:eastAsia="Times New Roman" w:cs="Times New Roman"/>
          <w:b/>
          <w:bCs/>
        </w:rPr>
        <w:t>Literacy Zone-</w:t>
      </w:r>
      <w:r w:rsidR="00D91163">
        <w:rPr>
          <w:rFonts w:eastAsia="Times New Roman" w:cs="Times New Roman"/>
          <w:b/>
          <w:bCs/>
        </w:rPr>
        <w:t>A</w:t>
      </w:r>
      <w:r w:rsidR="005C77D6" w:rsidRPr="005C77D6">
        <w:rPr>
          <w:rFonts w:eastAsia="Times New Roman" w:cs="Times New Roman"/>
          <w:b/>
          <w:bCs/>
        </w:rPr>
        <w:t>dditional Outcome Measures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5126"/>
        <w:gridCol w:w="3548"/>
      </w:tblGrid>
      <w:tr w:rsidR="005C77D6" w:rsidRPr="005C77D6" w:rsidTr="009B2DD1">
        <w:trPr>
          <w:tblCellSpacing w:w="0" w:type="dxa"/>
        </w:trPr>
        <w:tc>
          <w:tcPr>
            <w:tcW w:w="3395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Outcome Measure</w:t>
            </w:r>
          </w:p>
        </w:tc>
        <w:tc>
          <w:tcPr>
            <w:tcW w:w="8657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Description</w:t>
            </w:r>
          </w:p>
        </w:tc>
        <w:tc>
          <w:tcPr>
            <w:tcW w:w="6480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  <w:u w:val="single"/>
              </w:rPr>
            </w:pPr>
            <w:r w:rsidRPr="005C77D6">
              <w:rPr>
                <w:rFonts w:eastAsia="Times New Roman" w:cs="Arial"/>
                <w:b/>
                <w:sz w:val="22"/>
                <w:u w:val="single"/>
              </w:rPr>
              <w:t>Applicant Targets (201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6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-201</w:t>
            </w:r>
            <w:r w:rsidR="00151DC4">
              <w:rPr>
                <w:rFonts w:eastAsia="Times New Roman" w:cs="Arial"/>
                <w:b/>
                <w:sz w:val="22"/>
                <w:u w:val="single"/>
              </w:rPr>
              <w:t>7</w:t>
            </w:r>
            <w:r w:rsidRPr="005C77D6">
              <w:rPr>
                <w:rFonts w:eastAsia="Times New Roman" w:cs="Arial"/>
                <w:b/>
                <w:sz w:val="22"/>
                <w:u w:val="single"/>
              </w:rPr>
              <w:t>)</w:t>
            </w:r>
          </w:p>
          <w:p w:rsidR="005C77D6" w:rsidRPr="005C77D6" w:rsidRDefault="005C77D6" w:rsidP="00D91163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2"/>
              </w:rPr>
            </w:pPr>
            <w:r w:rsidRPr="005C77D6">
              <w:rPr>
                <w:rFonts w:eastAsia="Times New Roman" w:cs="Arial"/>
                <w:b/>
                <w:sz w:val="22"/>
              </w:rPr>
              <w:t>Participants Receiving Literacy Zone S</w:t>
            </w:r>
            <w:r w:rsidR="00D91163">
              <w:rPr>
                <w:rFonts w:eastAsia="Times New Roman" w:cs="Arial"/>
                <w:b/>
                <w:sz w:val="22"/>
              </w:rPr>
              <w:t>upport</w:t>
            </w:r>
            <w:r w:rsidRPr="005C77D6">
              <w:rPr>
                <w:rFonts w:eastAsia="Times New Roman" w:cs="Arial"/>
                <w:b/>
                <w:sz w:val="22"/>
              </w:rPr>
              <w:t xml:space="preserve"> to Achieve Outcomes</w:t>
            </w:r>
          </w:p>
        </w:tc>
      </w:tr>
      <w:tr w:rsidR="005C77D6" w:rsidRPr="005C77D6" w:rsidTr="00E26C2D">
        <w:trPr>
          <w:trHeight w:val="872"/>
          <w:tblCellSpacing w:w="0" w:type="dxa"/>
        </w:trPr>
        <w:tc>
          <w:tcPr>
            <w:tcW w:w="3395" w:type="dxa"/>
            <w:shd w:val="clear" w:color="auto" w:fill="FFFFFF"/>
          </w:tcPr>
          <w:p w:rsidR="005C77D6" w:rsidRPr="005C77D6" w:rsidRDefault="005C77D6" w:rsidP="00E26C2D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Reduction in Public Assistance</w:t>
            </w:r>
          </w:p>
        </w:tc>
        <w:tc>
          <w:tcPr>
            <w:tcW w:w="8657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 xml:space="preserve">Participant’s Temporary Assistance for Needy Families (TANF) </w:t>
            </w:r>
            <w:r w:rsidR="00D91163" w:rsidRPr="005C77D6">
              <w:rPr>
                <w:rFonts w:eastAsia="Times New Roman" w:cs="Arial"/>
                <w:sz w:val="22"/>
              </w:rPr>
              <w:t>grant</w:t>
            </w:r>
            <w:r w:rsidRPr="005C77D6">
              <w:rPr>
                <w:rFonts w:eastAsia="Times New Roman" w:cs="Arial"/>
                <w:sz w:val="22"/>
              </w:rPr>
              <w:t xml:space="preserve"> or equivalent public assistance grant, is reduced or eliminated.</w:t>
            </w:r>
          </w:p>
        </w:tc>
        <w:tc>
          <w:tcPr>
            <w:tcW w:w="648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E26C2D">
        <w:trPr>
          <w:trHeight w:val="638"/>
          <w:tblCellSpacing w:w="0" w:type="dxa"/>
        </w:trPr>
        <w:tc>
          <w:tcPr>
            <w:tcW w:w="3395" w:type="dxa"/>
            <w:shd w:val="clear" w:color="auto" w:fill="FFFFFF"/>
          </w:tcPr>
          <w:p w:rsidR="005C77D6" w:rsidRPr="005C77D6" w:rsidRDefault="005C77D6" w:rsidP="00E26C2D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Achieved Citizenship Skills</w:t>
            </w:r>
          </w:p>
        </w:tc>
        <w:tc>
          <w:tcPr>
            <w:tcW w:w="8657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 xml:space="preserve">Participant attains the skills needed to pass the </w:t>
            </w:r>
            <w:smartTag w:uri="urn:schemas-microsoft-com:office:smarttags" w:element="place">
              <w:smartTag w:uri="urn:schemas-microsoft-com:office:smarttags" w:element="country-region">
                <w:r w:rsidRPr="005C77D6">
                  <w:rPr>
                    <w:rFonts w:eastAsia="Times New Roman" w:cs="Arial"/>
                    <w:sz w:val="22"/>
                  </w:rPr>
                  <w:t>U.S.</w:t>
                </w:r>
              </w:smartTag>
            </w:smartTag>
            <w:r w:rsidRPr="005C77D6">
              <w:rPr>
                <w:rFonts w:eastAsia="Times New Roman" w:cs="Arial"/>
                <w:sz w:val="22"/>
              </w:rPr>
              <w:t xml:space="preserve"> citizenship exam.</w:t>
            </w:r>
          </w:p>
        </w:tc>
        <w:tc>
          <w:tcPr>
            <w:tcW w:w="648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E26C2D">
        <w:trPr>
          <w:trHeight w:val="377"/>
          <w:tblCellSpacing w:w="0" w:type="dxa"/>
        </w:trPr>
        <w:tc>
          <w:tcPr>
            <w:tcW w:w="3395" w:type="dxa"/>
            <w:shd w:val="clear" w:color="auto" w:fill="FFFFFF"/>
          </w:tcPr>
          <w:p w:rsidR="005C77D6" w:rsidRPr="005C77D6" w:rsidRDefault="005C77D6" w:rsidP="00E26C2D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Voting Behavior</w:t>
            </w:r>
          </w:p>
        </w:tc>
        <w:tc>
          <w:tcPr>
            <w:tcW w:w="8657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Participant registers to vote or votes for the first time.</w:t>
            </w:r>
          </w:p>
        </w:tc>
        <w:tc>
          <w:tcPr>
            <w:tcW w:w="648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</w:p>
        </w:tc>
      </w:tr>
      <w:tr w:rsidR="005C77D6" w:rsidRPr="005C77D6" w:rsidTr="009B2DD1">
        <w:trPr>
          <w:tblCellSpacing w:w="0" w:type="dxa"/>
        </w:trPr>
        <w:tc>
          <w:tcPr>
            <w:tcW w:w="3395" w:type="dxa"/>
            <w:shd w:val="clear" w:color="auto" w:fill="FFFFFF"/>
          </w:tcPr>
          <w:p w:rsidR="00E26C2D" w:rsidRDefault="00E26C2D" w:rsidP="00E26C2D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</w:p>
          <w:p w:rsidR="005C77D6" w:rsidRPr="005C77D6" w:rsidRDefault="005C77D6" w:rsidP="00E26C2D">
            <w:pPr>
              <w:spacing w:before="100" w:beforeAutospacing="1" w:after="100" w:afterAutospacing="1"/>
              <w:jc w:val="center"/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General Involvement in Community Activities</w:t>
            </w:r>
          </w:p>
        </w:tc>
        <w:tc>
          <w:tcPr>
            <w:tcW w:w="8657" w:type="dxa"/>
            <w:shd w:val="clear" w:color="auto" w:fill="FFFFFF"/>
          </w:tcPr>
          <w:p w:rsidR="005C77D6" w:rsidRPr="005C77D6" w:rsidRDefault="005C77D6" w:rsidP="005C77D6">
            <w:pPr>
              <w:rPr>
                <w:rFonts w:eastAsia="Times New Roman" w:cs="Arial"/>
                <w:sz w:val="22"/>
              </w:rPr>
            </w:pPr>
            <w:r w:rsidRPr="005C77D6">
              <w:rPr>
                <w:rFonts w:eastAsia="Times New Roman" w:cs="Arial"/>
                <w:sz w:val="22"/>
              </w:rPr>
              <w:t>Participant increases involvement in any of the following:</w:t>
            </w:r>
          </w:p>
          <w:p w:rsidR="005C77D6" w:rsidRPr="005C77D6" w:rsidRDefault="005C77D6" w:rsidP="005C77D6">
            <w:pPr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Attending or organizing meetings of neighborhood, community or political organizations;</w:t>
            </w:r>
          </w:p>
          <w:p w:rsidR="005C77D6" w:rsidRPr="005C77D6" w:rsidRDefault="005C77D6" w:rsidP="005C77D6">
            <w:pPr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Volunteering to work for such organizations;</w:t>
            </w:r>
          </w:p>
          <w:p w:rsidR="005C77D6" w:rsidRPr="005C77D6" w:rsidRDefault="005C77D6" w:rsidP="005C77D6">
            <w:pPr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Contributing to the support of such organizations; and</w:t>
            </w:r>
          </w:p>
          <w:p w:rsidR="005C77D6" w:rsidRPr="005C77D6" w:rsidRDefault="005C77D6" w:rsidP="005C77D6">
            <w:pPr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0"/>
              </w:rPr>
            </w:pPr>
            <w:r w:rsidRPr="005C77D6">
              <w:rPr>
                <w:rFonts w:eastAsia="Times New Roman" w:cs="Arial"/>
                <w:sz w:val="22"/>
                <w:szCs w:val="20"/>
              </w:rPr>
              <w:t>Volunteering to work on community improvement activities.</w:t>
            </w:r>
          </w:p>
        </w:tc>
        <w:tc>
          <w:tcPr>
            <w:tcW w:w="6480" w:type="dxa"/>
            <w:shd w:val="clear" w:color="auto" w:fill="FFFFFF"/>
          </w:tcPr>
          <w:p w:rsidR="005C77D6" w:rsidRPr="005C77D6" w:rsidRDefault="005C77D6" w:rsidP="005C77D6">
            <w:pPr>
              <w:spacing w:before="100" w:beforeAutospacing="1" w:after="100" w:afterAutospacing="1"/>
              <w:rPr>
                <w:rFonts w:eastAsia="Times New Roman" w:cs="Arial"/>
                <w:sz w:val="22"/>
              </w:rPr>
            </w:pPr>
          </w:p>
        </w:tc>
      </w:tr>
    </w:tbl>
    <w:p w:rsidR="005C77D6" w:rsidRPr="005C77D6" w:rsidRDefault="005C77D6" w:rsidP="005C77D6">
      <w:pPr>
        <w:keepNext/>
        <w:tabs>
          <w:tab w:val="left" w:pos="-720"/>
        </w:tabs>
        <w:suppressAutoHyphens/>
        <w:ind w:left="1440" w:hanging="1440"/>
        <w:jc w:val="center"/>
        <w:outlineLvl w:val="1"/>
        <w:rPr>
          <w:rFonts w:eastAsia="Times New Roman" w:cs="Times New Roman"/>
          <w:b/>
          <w:sz w:val="23"/>
          <w:szCs w:val="20"/>
        </w:rPr>
      </w:pPr>
      <w:r w:rsidRPr="005C77D6">
        <w:rPr>
          <w:rFonts w:eastAsia="Times New Roman" w:cs="Times New Roman"/>
          <w:b/>
          <w:sz w:val="23"/>
          <w:szCs w:val="20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3161"/>
        <w:gridCol w:w="3330"/>
        <w:gridCol w:w="2088"/>
      </w:tblGrid>
      <w:tr w:rsidR="005C77D6" w:rsidRPr="005C77D6" w:rsidTr="009B2DD1">
        <w:tc>
          <w:tcPr>
            <w:tcW w:w="1897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5C77D6">
              <w:rPr>
                <w:rFonts w:eastAsia="Times New Roman" w:cs="Arial"/>
                <w:b/>
              </w:rPr>
              <w:t>NRS Family Literacy Outcome Measures</w:t>
            </w:r>
          </w:p>
        </w:tc>
        <w:tc>
          <w:tcPr>
            <w:tcW w:w="3161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5C77D6">
              <w:rPr>
                <w:rFonts w:eastAsia="Times New Roman" w:cs="Arial"/>
                <w:b/>
              </w:rPr>
              <w:t>Description</w:t>
            </w:r>
          </w:p>
        </w:tc>
        <w:tc>
          <w:tcPr>
            <w:tcW w:w="3330" w:type="dxa"/>
            <w:shd w:val="clear" w:color="auto" w:fill="BFBFBF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</w:p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5C77D6">
              <w:rPr>
                <w:rFonts w:eastAsia="Times New Roman" w:cs="Arial"/>
                <w:b/>
              </w:rPr>
              <w:t>Examples of  Behavioral Outcomes</w:t>
            </w:r>
          </w:p>
        </w:tc>
        <w:tc>
          <w:tcPr>
            <w:tcW w:w="2088" w:type="dxa"/>
            <w:shd w:val="clear" w:color="auto" w:fill="BFBFBF"/>
          </w:tcPr>
          <w:p w:rsidR="005C77D6" w:rsidRPr="005C77D6" w:rsidRDefault="005C77D6" w:rsidP="00151DC4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5C77D6">
              <w:rPr>
                <w:rFonts w:eastAsia="Times New Roman" w:cs="Arial"/>
                <w:b/>
                <w:u w:val="single"/>
              </w:rPr>
              <w:t>Applicant Targets (201</w:t>
            </w:r>
            <w:r w:rsidR="00151DC4">
              <w:rPr>
                <w:rFonts w:eastAsia="Times New Roman" w:cs="Arial"/>
                <w:b/>
                <w:u w:val="single"/>
              </w:rPr>
              <w:t>6</w:t>
            </w:r>
            <w:r w:rsidRPr="005C77D6">
              <w:rPr>
                <w:rFonts w:eastAsia="Times New Roman" w:cs="Arial"/>
                <w:b/>
                <w:u w:val="single"/>
              </w:rPr>
              <w:t>-201</w:t>
            </w:r>
            <w:r w:rsidR="00151DC4">
              <w:rPr>
                <w:rFonts w:eastAsia="Times New Roman" w:cs="Arial"/>
                <w:b/>
                <w:u w:val="single"/>
              </w:rPr>
              <w:t>7</w:t>
            </w:r>
            <w:bookmarkStart w:id="0" w:name="_GoBack"/>
            <w:bookmarkEnd w:id="0"/>
            <w:r w:rsidRPr="005C77D6">
              <w:rPr>
                <w:rFonts w:eastAsia="Times New Roman" w:cs="Arial"/>
                <w:b/>
                <w:u w:val="single"/>
              </w:rPr>
              <w:t>)</w:t>
            </w:r>
            <w:r w:rsidR="00D91163">
              <w:rPr>
                <w:rFonts w:eastAsia="Times New Roman" w:cs="Arial"/>
                <w:b/>
                <w:u w:val="single"/>
              </w:rPr>
              <w:t xml:space="preserve"> </w:t>
            </w:r>
            <w:r w:rsidRPr="005C77D6">
              <w:rPr>
                <w:rFonts w:eastAsia="Times New Roman" w:cs="Arial"/>
                <w:b/>
              </w:rPr>
              <w:t xml:space="preserve">Participants Receiving Literacy Zone Support For Family Literacy </w:t>
            </w:r>
          </w:p>
        </w:tc>
      </w:tr>
      <w:tr w:rsidR="005C77D6" w:rsidRPr="005C77D6" w:rsidTr="0067769B">
        <w:trPr>
          <w:trHeight w:val="2510"/>
        </w:trPr>
        <w:tc>
          <w:tcPr>
            <w:tcW w:w="1897" w:type="dxa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5C77D6">
              <w:rPr>
                <w:rFonts w:eastAsia="Times New Roman" w:cs="Arial"/>
              </w:rPr>
              <w:t>Increased involvement in children’s education</w:t>
            </w:r>
          </w:p>
        </w:tc>
        <w:tc>
          <w:tcPr>
            <w:tcW w:w="3161" w:type="dxa"/>
          </w:tcPr>
          <w:p w:rsidR="005C77D6" w:rsidRPr="005C77D6" w:rsidRDefault="005C77D6" w:rsidP="005C77D6">
            <w:pPr>
              <w:numPr>
                <w:ilvl w:val="0"/>
                <w:numId w:val="2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Help</w:t>
            </w:r>
            <w:r w:rsidR="001D2B92">
              <w:rPr>
                <w:rFonts w:eastAsia="Times New Roman" w:cs="Arial"/>
                <w:szCs w:val="20"/>
              </w:rPr>
              <w:t>s</w:t>
            </w:r>
            <w:r w:rsidRPr="005C77D6">
              <w:rPr>
                <w:rFonts w:eastAsia="Times New Roman" w:cs="Arial"/>
                <w:szCs w:val="20"/>
              </w:rPr>
              <w:t xml:space="preserve"> children more with schoolwork.</w:t>
            </w:r>
          </w:p>
          <w:p w:rsidR="001D2B92" w:rsidRDefault="005C77D6" w:rsidP="001D2B92">
            <w:pPr>
              <w:numPr>
                <w:ilvl w:val="0"/>
                <w:numId w:val="2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Increased contact with children’s teachers</w:t>
            </w:r>
            <w:r w:rsidR="001D2B92">
              <w:rPr>
                <w:rFonts w:eastAsia="Times New Roman" w:cs="Arial"/>
                <w:szCs w:val="20"/>
              </w:rPr>
              <w:t>.</w:t>
            </w:r>
            <w:r w:rsidRPr="005C77D6">
              <w:rPr>
                <w:rFonts w:eastAsia="Times New Roman" w:cs="Arial"/>
                <w:szCs w:val="20"/>
              </w:rPr>
              <w:t xml:space="preserve"> </w:t>
            </w:r>
          </w:p>
          <w:p w:rsidR="005C77D6" w:rsidRPr="005C77D6" w:rsidRDefault="005C77D6" w:rsidP="0067769B">
            <w:pPr>
              <w:numPr>
                <w:ilvl w:val="0"/>
                <w:numId w:val="2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More involved in children’s school,</w:t>
            </w:r>
            <w:r w:rsidR="001D2B92">
              <w:rPr>
                <w:rFonts w:eastAsia="Times New Roman" w:cs="Arial"/>
                <w:szCs w:val="20"/>
              </w:rPr>
              <w:t xml:space="preserve"> i.e.</w:t>
            </w:r>
            <w:r w:rsidRPr="005C77D6">
              <w:rPr>
                <w:rFonts w:eastAsia="Times New Roman" w:cs="Arial"/>
                <w:szCs w:val="20"/>
              </w:rPr>
              <w:t xml:space="preserve"> attend</w:t>
            </w:r>
            <w:r w:rsidR="001D2B92">
              <w:rPr>
                <w:rFonts w:eastAsia="Times New Roman" w:cs="Arial"/>
                <w:szCs w:val="20"/>
              </w:rPr>
              <w:t>s</w:t>
            </w:r>
            <w:r w:rsidRPr="005C77D6">
              <w:rPr>
                <w:rFonts w:eastAsia="Times New Roman" w:cs="Arial"/>
                <w:szCs w:val="20"/>
              </w:rPr>
              <w:t xml:space="preserve"> school </w:t>
            </w:r>
            <w:r w:rsidR="001D2B92">
              <w:rPr>
                <w:rFonts w:eastAsia="Times New Roman" w:cs="Arial"/>
                <w:szCs w:val="20"/>
              </w:rPr>
              <w:t>functions,</w:t>
            </w:r>
            <w:r w:rsidRPr="005C77D6">
              <w:rPr>
                <w:rFonts w:eastAsia="Times New Roman" w:cs="Arial"/>
                <w:szCs w:val="20"/>
              </w:rPr>
              <w:t xml:space="preserve"> parent meetings</w:t>
            </w:r>
            <w:r w:rsidR="0067769B">
              <w:rPr>
                <w:rFonts w:eastAsia="Times New Roman" w:cs="Arial"/>
                <w:szCs w:val="20"/>
              </w:rPr>
              <w:t xml:space="preserve">, or </w:t>
            </w:r>
            <w:r w:rsidRPr="005C77D6">
              <w:rPr>
                <w:rFonts w:eastAsia="Times New Roman" w:cs="Arial"/>
                <w:szCs w:val="20"/>
              </w:rPr>
              <w:t>volunteer</w:t>
            </w:r>
            <w:r w:rsidR="001D2B92">
              <w:rPr>
                <w:rFonts w:eastAsia="Times New Roman" w:cs="Arial"/>
                <w:szCs w:val="20"/>
              </w:rPr>
              <w:t>s</w:t>
            </w:r>
            <w:r w:rsidRPr="005C77D6">
              <w:rPr>
                <w:rFonts w:eastAsia="Times New Roman" w:cs="Arial"/>
                <w:szCs w:val="20"/>
              </w:rPr>
              <w:t xml:space="preserve"> </w:t>
            </w:r>
            <w:r w:rsidR="0067769B">
              <w:rPr>
                <w:rFonts w:eastAsia="Times New Roman" w:cs="Arial"/>
                <w:szCs w:val="20"/>
              </w:rPr>
              <w:t>in</w:t>
            </w:r>
            <w:r w:rsidRPr="005C77D6">
              <w:rPr>
                <w:rFonts w:eastAsia="Times New Roman" w:cs="Arial"/>
                <w:szCs w:val="20"/>
              </w:rPr>
              <w:t xml:space="preserve"> school.</w:t>
            </w:r>
          </w:p>
        </w:tc>
        <w:tc>
          <w:tcPr>
            <w:tcW w:w="3330" w:type="dxa"/>
          </w:tcPr>
          <w:p w:rsidR="001D2B92" w:rsidRDefault="001D2B92" w:rsidP="00D9116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C77D6" w:rsidRPr="001D2B92">
              <w:rPr>
                <w:rFonts w:eastAsia="Times New Roman" w:cs="Arial"/>
              </w:rPr>
              <w:t>akes an interest in what and how their child is learning. </w:t>
            </w:r>
          </w:p>
          <w:p w:rsidR="005C77D6" w:rsidRPr="001D2B92" w:rsidRDefault="005C77D6" w:rsidP="00D9116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</w:rPr>
            </w:pPr>
            <w:r w:rsidRPr="001D2B92">
              <w:rPr>
                <w:rFonts w:eastAsia="Times New Roman" w:cs="Arial"/>
              </w:rPr>
              <w:t xml:space="preserve"> </w:t>
            </w:r>
            <w:r w:rsidR="001D2B92">
              <w:rPr>
                <w:rFonts w:eastAsia="Times New Roman" w:cs="Arial"/>
              </w:rPr>
              <w:t>O</w:t>
            </w:r>
            <w:r w:rsidRPr="001D2B92">
              <w:rPr>
                <w:rFonts w:eastAsia="Times New Roman" w:cs="Arial"/>
              </w:rPr>
              <w:t>ngoing exchange of information between the parent and child’s teacher.</w:t>
            </w:r>
          </w:p>
        </w:tc>
        <w:tc>
          <w:tcPr>
            <w:tcW w:w="2088" w:type="dxa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5C77D6" w:rsidRPr="005C77D6" w:rsidTr="0067769B">
        <w:trPr>
          <w:trHeight w:val="2285"/>
        </w:trPr>
        <w:tc>
          <w:tcPr>
            <w:tcW w:w="1897" w:type="dxa"/>
          </w:tcPr>
          <w:p w:rsidR="005C77D6" w:rsidRP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  <w:r w:rsidRPr="005C77D6">
              <w:rPr>
                <w:rFonts w:eastAsia="Times New Roman" w:cs="Arial"/>
              </w:rPr>
              <w:t>Increased involvement in children’s literacy-related activities</w:t>
            </w:r>
          </w:p>
        </w:tc>
        <w:tc>
          <w:tcPr>
            <w:tcW w:w="3161" w:type="dxa"/>
          </w:tcPr>
          <w:p w:rsidR="005C77D6" w:rsidRPr="005C77D6" w:rsidRDefault="005C77D6" w:rsidP="005C77D6">
            <w:pPr>
              <w:rPr>
                <w:rFonts w:eastAsia="Times New Roman" w:cs="Arial"/>
                <w:szCs w:val="20"/>
              </w:rPr>
            </w:pPr>
          </w:p>
          <w:p w:rsidR="005C77D6" w:rsidRPr="005C77D6" w:rsidRDefault="005C77D6" w:rsidP="005C77D6">
            <w:pPr>
              <w:numPr>
                <w:ilvl w:val="0"/>
                <w:numId w:val="3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Reading to children.</w:t>
            </w:r>
          </w:p>
          <w:p w:rsidR="005C77D6" w:rsidRPr="005C77D6" w:rsidRDefault="005C77D6" w:rsidP="005C77D6">
            <w:pPr>
              <w:numPr>
                <w:ilvl w:val="0"/>
                <w:numId w:val="3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Visiting a library.</w:t>
            </w:r>
          </w:p>
          <w:p w:rsidR="005C77D6" w:rsidRPr="005C77D6" w:rsidRDefault="005C77D6" w:rsidP="005C77D6">
            <w:pPr>
              <w:numPr>
                <w:ilvl w:val="0"/>
                <w:numId w:val="3"/>
              </w:numPr>
              <w:ind w:left="360"/>
              <w:rPr>
                <w:rFonts w:eastAsia="Times New Roman" w:cs="Arial"/>
                <w:szCs w:val="20"/>
              </w:rPr>
            </w:pPr>
            <w:r w:rsidRPr="005C77D6">
              <w:rPr>
                <w:rFonts w:eastAsia="Times New Roman" w:cs="Arial"/>
                <w:szCs w:val="20"/>
              </w:rPr>
              <w:t>Purchasing books or magazines for children.</w:t>
            </w:r>
          </w:p>
        </w:tc>
        <w:tc>
          <w:tcPr>
            <w:tcW w:w="3330" w:type="dxa"/>
          </w:tcPr>
          <w:p w:rsidR="00D91163" w:rsidRDefault="00D91163" w:rsidP="00D9116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</w:t>
            </w:r>
            <w:r w:rsidR="005C77D6" w:rsidRPr="00D91163">
              <w:rPr>
                <w:rFonts w:eastAsia="Times New Roman" w:cs="Arial"/>
              </w:rPr>
              <w:t xml:space="preserve">elps child select books based on the child’s interests and skill level.  </w:t>
            </w:r>
          </w:p>
          <w:p w:rsidR="00D91163" w:rsidRDefault="00D91163" w:rsidP="00D9116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5C77D6" w:rsidRPr="00D91163">
              <w:rPr>
                <w:rFonts w:eastAsia="Times New Roman" w:cs="Arial"/>
              </w:rPr>
              <w:t xml:space="preserve">onnects stories to the child’s </w:t>
            </w:r>
            <w:r>
              <w:rPr>
                <w:rFonts w:eastAsia="Times New Roman" w:cs="Arial"/>
              </w:rPr>
              <w:t>e</w:t>
            </w:r>
            <w:r w:rsidR="005C77D6" w:rsidRPr="00D91163">
              <w:rPr>
                <w:rFonts w:eastAsia="Times New Roman" w:cs="Arial"/>
              </w:rPr>
              <w:t>xperiences.</w:t>
            </w:r>
          </w:p>
          <w:p w:rsidR="005C77D6" w:rsidRPr="00D91163" w:rsidRDefault="00D91163" w:rsidP="00D9116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="005C77D6" w:rsidRPr="00D91163">
              <w:rPr>
                <w:rFonts w:eastAsia="Times New Roman" w:cs="Arial"/>
              </w:rPr>
              <w:t>xtend</w:t>
            </w:r>
            <w:r>
              <w:rPr>
                <w:rFonts w:eastAsia="Times New Roman" w:cs="Arial"/>
              </w:rPr>
              <w:t>s</w:t>
            </w:r>
            <w:r w:rsidR="005C77D6" w:rsidRPr="00D91163">
              <w:rPr>
                <w:rFonts w:eastAsia="Times New Roman" w:cs="Arial"/>
              </w:rPr>
              <w:t xml:space="preserve"> child’s learning beyond the educational setting.</w:t>
            </w:r>
          </w:p>
        </w:tc>
        <w:tc>
          <w:tcPr>
            <w:tcW w:w="2088" w:type="dxa"/>
          </w:tcPr>
          <w:p w:rsidR="005C77D6" w:rsidRDefault="005C77D6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  <w:p w:rsidR="00E26C2D" w:rsidRPr="005C77D6" w:rsidRDefault="00E26C2D" w:rsidP="005C77D6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</w:tbl>
    <w:p w:rsidR="00F835A5" w:rsidRDefault="00F835A5" w:rsidP="0067769B"/>
    <w:sectPr w:rsidR="00F835A5" w:rsidSect="00D91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89" w:rsidRDefault="004D0D89" w:rsidP="00531B52">
      <w:r>
        <w:separator/>
      </w:r>
    </w:p>
  </w:endnote>
  <w:endnote w:type="continuationSeparator" w:id="0">
    <w:p w:rsidR="004D0D89" w:rsidRDefault="004D0D89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89" w:rsidRDefault="004D0D89" w:rsidP="00531B52">
      <w:r>
        <w:separator/>
      </w:r>
    </w:p>
  </w:footnote>
  <w:footnote w:type="continuationSeparator" w:id="0">
    <w:p w:rsidR="004D0D89" w:rsidRDefault="004D0D89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4249"/>
    <w:multiLevelType w:val="hybridMultilevel"/>
    <w:tmpl w:val="700A908E"/>
    <w:lvl w:ilvl="0" w:tplc="2772B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266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38C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C7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1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8D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EF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B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40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007B1"/>
    <w:multiLevelType w:val="hybridMultilevel"/>
    <w:tmpl w:val="301E6E48"/>
    <w:lvl w:ilvl="0" w:tplc="4CFC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CA5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88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4E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C4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A3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D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C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C7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F76B4"/>
    <w:multiLevelType w:val="hybridMultilevel"/>
    <w:tmpl w:val="8FA65F2E"/>
    <w:lvl w:ilvl="0" w:tplc="ECCCE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C2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49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F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85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8C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A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E8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4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D6"/>
    <w:rsid w:val="000962D3"/>
    <w:rsid w:val="000A2D43"/>
    <w:rsid w:val="000C7E16"/>
    <w:rsid w:val="001074A8"/>
    <w:rsid w:val="00151DC4"/>
    <w:rsid w:val="00192CC7"/>
    <w:rsid w:val="001D2B92"/>
    <w:rsid w:val="002C1C26"/>
    <w:rsid w:val="00303F87"/>
    <w:rsid w:val="003A5347"/>
    <w:rsid w:val="004315D7"/>
    <w:rsid w:val="004D0D89"/>
    <w:rsid w:val="00531B52"/>
    <w:rsid w:val="0053268B"/>
    <w:rsid w:val="005B7B00"/>
    <w:rsid w:val="005C77D6"/>
    <w:rsid w:val="005E3C54"/>
    <w:rsid w:val="00626949"/>
    <w:rsid w:val="0067769B"/>
    <w:rsid w:val="006B51E5"/>
    <w:rsid w:val="006C30C6"/>
    <w:rsid w:val="00845478"/>
    <w:rsid w:val="00881ACD"/>
    <w:rsid w:val="008F1BAB"/>
    <w:rsid w:val="009B2DD1"/>
    <w:rsid w:val="00AA0383"/>
    <w:rsid w:val="00B11A18"/>
    <w:rsid w:val="00BE5DCB"/>
    <w:rsid w:val="00C17673"/>
    <w:rsid w:val="00D91163"/>
    <w:rsid w:val="00DE5B6E"/>
    <w:rsid w:val="00E26C2D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1D2B92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303F8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3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1D2B92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303F8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30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2016-06-08T14:24:00Z</dcterms:created>
  <dcterms:modified xsi:type="dcterms:W3CDTF">2016-06-08T14:29:00Z</dcterms:modified>
</cp:coreProperties>
</file>